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F67C1" w14:textId="77777777" w:rsidR="007F04D3" w:rsidRDefault="007F04D3" w:rsidP="007F04D3">
      <w:pPr>
        <w:jc w:val="center"/>
        <w:rPr>
          <w:rFonts w:ascii="Calibri" w:eastAsia="Calibri" w:hAnsi="Calibri" w:cs="Calibri"/>
          <w:color w:val="000000" w:themeColor="text1"/>
          <w:sz w:val="40"/>
          <w:szCs w:val="40"/>
        </w:rPr>
      </w:pPr>
      <w:r w:rsidRPr="3DAAD6BB">
        <w:rPr>
          <w:rFonts w:ascii="Calibri" w:eastAsia="Calibri" w:hAnsi="Calibri" w:cs="Calibri"/>
          <w:b/>
          <w:bCs/>
          <w:color w:val="000000" w:themeColor="text1"/>
          <w:sz w:val="40"/>
          <w:szCs w:val="40"/>
        </w:rPr>
        <w:t>TRUTH FOR LIFE WITH ALISTAIR BEGG</w:t>
      </w:r>
    </w:p>
    <w:p w14:paraId="7E184F11" w14:textId="77777777" w:rsidR="007F04D3" w:rsidRDefault="007F04D3" w:rsidP="007F04D3">
      <w:pPr>
        <w:spacing w:before="240" w:after="240" w:line="240" w:lineRule="auto"/>
        <w:jc w:val="center"/>
      </w:pPr>
      <w:r w:rsidRPr="2FCFB836">
        <w:rPr>
          <w:rFonts w:ascii="Helvetica" w:eastAsia="Helvetica" w:hAnsi="Helvetica" w:cs="Helvetica"/>
          <w:b/>
          <w:bCs/>
          <w:color w:val="000000" w:themeColor="text1"/>
          <w:sz w:val="28"/>
          <w:szCs w:val="28"/>
        </w:rPr>
        <w:t>May 8 – May 19</w:t>
      </w:r>
    </w:p>
    <w:p w14:paraId="059E4AEC" w14:textId="77777777" w:rsidR="007F04D3" w:rsidRDefault="007F04D3" w:rsidP="007F04D3">
      <w:pPr>
        <w:spacing w:after="0" w:line="240" w:lineRule="auto"/>
        <w:jc w:val="center"/>
      </w:pPr>
      <w:r w:rsidRPr="2FCFB836">
        <w:rPr>
          <w:rFonts w:ascii="Helvetica" w:eastAsia="Helvetica" w:hAnsi="Helvetica" w:cs="Helvetica"/>
          <w:b/>
          <w:bCs/>
          <w:color w:val="000000" w:themeColor="text1"/>
          <w:sz w:val="28"/>
          <w:szCs w:val="28"/>
        </w:rPr>
        <w:t>The Christian Family</w:t>
      </w:r>
    </w:p>
    <w:p w14:paraId="24ACEA12" w14:textId="77777777" w:rsidR="007F04D3" w:rsidRDefault="007F04D3" w:rsidP="007F04D3">
      <w:pPr>
        <w:spacing w:after="0" w:line="360" w:lineRule="auto"/>
        <w:jc w:val="center"/>
      </w:pPr>
      <w:r w:rsidRPr="2FCFB836">
        <w:rPr>
          <w:rFonts w:ascii="Helvetica" w:eastAsia="Helvetica" w:hAnsi="Helvetica" w:cs="Helvetica"/>
          <w:b/>
          <w:bCs/>
          <w:color w:val="000000" w:themeColor="text1"/>
          <w:sz w:val="22"/>
          <w:szCs w:val="22"/>
        </w:rPr>
        <w:t>Colossians 3:12-21</w:t>
      </w:r>
    </w:p>
    <w:p w14:paraId="189C8012" w14:textId="77777777" w:rsidR="007F04D3" w:rsidRDefault="007F04D3" w:rsidP="007F04D3">
      <w:pPr>
        <w:spacing w:after="0" w:line="240" w:lineRule="auto"/>
        <w:jc w:val="center"/>
        <w:rPr>
          <w:rFonts w:ascii="Helvetica" w:eastAsia="Helvetica" w:hAnsi="Helvetica" w:cs="Helvetica"/>
          <w:color w:val="000000" w:themeColor="text1"/>
          <w:sz w:val="28"/>
          <w:szCs w:val="28"/>
        </w:rPr>
      </w:pPr>
    </w:p>
    <w:p w14:paraId="46E9E99C" w14:textId="77777777" w:rsidR="007F04D3" w:rsidRDefault="007F04D3" w:rsidP="007F04D3">
      <w:pPr>
        <w:spacing w:after="240" w:line="276" w:lineRule="auto"/>
        <w:rPr>
          <w:rFonts w:ascii="Helvetica" w:eastAsia="Helvetica" w:hAnsi="Helvetica" w:cs="Helvetica"/>
          <w:sz w:val="22"/>
          <w:szCs w:val="22"/>
        </w:rPr>
      </w:pPr>
      <w:r w:rsidRPr="2FCFB836">
        <w:rPr>
          <w:rFonts w:ascii="Helvetica" w:eastAsia="Helvetica" w:hAnsi="Helvetica" w:cs="Helvetica"/>
          <w:b/>
          <w:bCs/>
          <w:color w:val="000000" w:themeColor="text1"/>
          <w:sz w:val="22"/>
          <w:szCs w:val="22"/>
        </w:rPr>
        <w:t>Point graphics here:</w:t>
      </w:r>
      <w:r w:rsidRPr="2FCFB836">
        <w:rPr>
          <w:rFonts w:ascii="Helvetica" w:eastAsia="Helvetica" w:hAnsi="Helvetica" w:cs="Helvetica"/>
          <w:color w:val="000000" w:themeColor="text1"/>
          <w:sz w:val="22"/>
          <w:szCs w:val="22"/>
        </w:rPr>
        <w:t xml:space="preserve"> </w:t>
      </w:r>
      <w:hyperlink r:id="rId4">
        <w:r w:rsidRPr="2FCFB836">
          <w:rPr>
            <w:rStyle w:val="Hyperlink"/>
            <w:rFonts w:ascii="Helvetica" w:eastAsia="Helvetica" w:hAnsi="Helvetica" w:cs="Helvetica"/>
            <w:sz w:val="22"/>
            <w:szCs w:val="22"/>
          </w:rPr>
          <w:t>https://www.truthforlife.org/resources/series/the-christian-family/</w:t>
        </w:r>
      </w:hyperlink>
    </w:p>
    <w:p w14:paraId="16B3F2EC" w14:textId="77777777" w:rsidR="007F04D3" w:rsidRDefault="007F04D3" w:rsidP="007F04D3">
      <w:pPr>
        <w:spacing w:after="240" w:line="276"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107AF4C5" w14:textId="77777777" w:rsidR="007F04D3" w:rsidRDefault="007F04D3" w:rsidP="007F04D3">
      <w:pPr>
        <w:spacing w:after="0" w:line="360"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Series Description</w:t>
      </w:r>
    </w:p>
    <w:p w14:paraId="580CE369" w14:textId="77777777" w:rsidR="007F04D3" w:rsidRDefault="007F04D3" w:rsidP="007F04D3">
      <w:pPr>
        <w:spacing w:after="0" w:line="300" w:lineRule="auto"/>
        <w:rPr>
          <w:sz w:val="22"/>
          <w:szCs w:val="22"/>
        </w:rPr>
      </w:pPr>
      <w:r w:rsidRPr="2FA2A77B">
        <w:rPr>
          <w:sz w:val="22"/>
          <w:szCs w:val="22"/>
        </w:rPr>
        <w:t>In this series, Alistair walks us through Paul’s teachings on the family roles in Colossians 3. These instructions highlight how both marital and parent-child relationships can display the Gospel message to a lonely, lost, and fractured culture. When we embrace the Bible’s pattern for family life, our homes testify to the blessings of Christ’s love and lordship, not only benefiting those who dwell within but also transforming our society and world.</w:t>
      </w:r>
    </w:p>
    <w:p w14:paraId="017D15AE" w14:textId="77777777" w:rsidR="007F04D3" w:rsidRDefault="007F04D3" w:rsidP="007F04D3">
      <w:pPr>
        <w:spacing w:after="0" w:line="360" w:lineRule="auto"/>
        <w:rPr>
          <w:color w:val="000000" w:themeColor="text1"/>
          <w:sz w:val="22"/>
          <w:szCs w:val="22"/>
        </w:rPr>
      </w:pPr>
    </w:p>
    <w:p w14:paraId="36B56238" w14:textId="77777777" w:rsidR="007F04D3" w:rsidRDefault="007F04D3" w:rsidP="007F04D3">
      <w:pPr>
        <w:spacing w:after="0" w:line="240" w:lineRule="auto"/>
        <w:rPr>
          <w:rFonts w:ascii="Helvetica" w:eastAsia="Helvetica" w:hAnsi="Helvetica" w:cs="Helvetica"/>
          <w:b/>
          <w:bCs/>
          <w:color w:val="000000" w:themeColor="text1"/>
          <w:sz w:val="22"/>
          <w:szCs w:val="22"/>
        </w:rPr>
      </w:pPr>
    </w:p>
    <w:p w14:paraId="6785C60D" w14:textId="77777777" w:rsidR="007F04D3" w:rsidRDefault="007F04D3" w:rsidP="007F04D3">
      <w:pPr>
        <w:spacing w:after="0" w:line="240"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Social Media Copy</w:t>
      </w:r>
      <w:r w:rsidRPr="2FCFB836">
        <w:rPr>
          <w:rFonts w:ascii="Helvetica" w:eastAsia="Helvetica" w:hAnsi="Helvetica" w:cs="Helvetica"/>
          <w:color w:val="000000" w:themeColor="text1"/>
          <w:sz w:val="22"/>
          <w:szCs w:val="22"/>
        </w:rPr>
        <w:t xml:space="preserve"> </w:t>
      </w:r>
    </w:p>
    <w:p w14:paraId="120BBF83" w14:textId="01EEBF4C" w:rsidR="007F04D3" w:rsidRDefault="007F04D3" w:rsidP="007F04D3">
      <w:pPr>
        <w:spacing w:after="0" w:line="300" w:lineRule="auto"/>
        <w:rPr>
          <w:color w:val="000000" w:themeColor="text1"/>
          <w:sz w:val="22"/>
          <w:szCs w:val="22"/>
        </w:rPr>
      </w:pPr>
      <w:r w:rsidRPr="2FA2A77B">
        <w:rPr>
          <w:color w:val="000000" w:themeColor="text1"/>
          <w:sz w:val="22"/>
          <w:szCs w:val="22"/>
        </w:rPr>
        <w:t xml:space="preserve">When we embrace the Bible’s pattern for family life, our homes testify to the blessings of Christ’s love and lordship. Listen to Alistair Begg </w:t>
      </w:r>
      <w:r w:rsidR="00884215">
        <w:rPr>
          <w:color w:val="000000" w:themeColor="text1"/>
          <w:sz w:val="22"/>
          <w:szCs w:val="22"/>
        </w:rPr>
        <w:t>in</w:t>
      </w:r>
      <w:r w:rsidRPr="2FA2A77B">
        <w:rPr>
          <w:color w:val="000000" w:themeColor="text1"/>
          <w:sz w:val="22"/>
          <w:szCs w:val="22"/>
        </w:rPr>
        <w:t xml:space="preserve"> the series, </w:t>
      </w:r>
      <w:r w:rsidRPr="2FA2A77B">
        <w:rPr>
          <w:i/>
          <w:iCs/>
          <w:color w:val="000000" w:themeColor="text1"/>
          <w:sz w:val="22"/>
          <w:szCs w:val="22"/>
        </w:rPr>
        <w:t>The Christian Family</w:t>
      </w:r>
      <w:r w:rsidRPr="2FA2A77B">
        <w:rPr>
          <w:color w:val="000000" w:themeColor="text1"/>
          <w:sz w:val="22"/>
          <w:szCs w:val="22"/>
        </w:rPr>
        <w:t xml:space="preserve">, as he walks us through Paul’s teachings on family roles in Colossians 3. </w:t>
      </w:r>
      <w:r w:rsidR="003044EC">
        <w:rPr>
          <w:color w:val="000000" w:themeColor="text1"/>
          <w:sz w:val="22"/>
          <w:szCs w:val="22"/>
        </w:rPr>
        <w:t>Tune in</w:t>
      </w:r>
      <w:r w:rsidRPr="2FA2A77B">
        <w:rPr>
          <w:color w:val="000000" w:themeColor="text1"/>
          <w:sz w:val="22"/>
          <w:szCs w:val="22"/>
        </w:rPr>
        <w:t xml:space="preserve"> at [time] on [days].</w:t>
      </w:r>
    </w:p>
    <w:p w14:paraId="67BEAF72" w14:textId="77777777" w:rsidR="007F04D3" w:rsidRDefault="007F04D3" w:rsidP="007F04D3">
      <w:pPr>
        <w:spacing w:line="300" w:lineRule="auto"/>
      </w:pPr>
    </w:p>
    <w:p w14:paraId="7C6A06FD"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D3"/>
    <w:rsid w:val="0019341A"/>
    <w:rsid w:val="002567F1"/>
    <w:rsid w:val="003044EC"/>
    <w:rsid w:val="00347269"/>
    <w:rsid w:val="00376A75"/>
    <w:rsid w:val="00550D5E"/>
    <w:rsid w:val="005A3B4F"/>
    <w:rsid w:val="006A597B"/>
    <w:rsid w:val="00744ABE"/>
    <w:rsid w:val="007F04D3"/>
    <w:rsid w:val="00884215"/>
    <w:rsid w:val="00AF603E"/>
    <w:rsid w:val="00B219A3"/>
    <w:rsid w:val="00CD2306"/>
    <w:rsid w:val="00FF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F32D2"/>
  <w15:chartTrackingRefBased/>
  <w15:docId w15:val="{06E699F8-FCE4-AF41-9CD1-3630CCF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4D3"/>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7F04D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F04D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F04D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F04D3"/>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7F04D3"/>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7F04D3"/>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7F04D3"/>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7F04D3"/>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7F04D3"/>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0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04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04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04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04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04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04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04D3"/>
    <w:rPr>
      <w:rFonts w:eastAsiaTheme="majorEastAsia" w:cstheme="majorBidi"/>
      <w:color w:val="272727" w:themeColor="text1" w:themeTint="D8"/>
    </w:rPr>
  </w:style>
  <w:style w:type="paragraph" w:styleId="Title">
    <w:name w:val="Title"/>
    <w:basedOn w:val="Normal"/>
    <w:next w:val="Normal"/>
    <w:link w:val="TitleChar"/>
    <w:uiPriority w:val="10"/>
    <w:qFormat/>
    <w:rsid w:val="007F04D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F0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04D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F04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04D3"/>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7F04D3"/>
    <w:rPr>
      <w:i/>
      <w:iCs/>
      <w:color w:val="404040" w:themeColor="text1" w:themeTint="BF"/>
    </w:rPr>
  </w:style>
  <w:style w:type="paragraph" w:styleId="ListParagraph">
    <w:name w:val="List Paragraph"/>
    <w:basedOn w:val="Normal"/>
    <w:uiPriority w:val="34"/>
    <w:qFormat/>
    <w:rsid w:val="007F04D3"/>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7F04D3"/>
    <w:rPr>
      <w:i/>
      <w:iCs/>
      <w:color w:val="0F4761" w:themeColor="accent1" w:themeShade="BF"/>
    </w:rPr>
  </w:style>
  <w:style w:type="paragraph" w:styleId="IntenseQuote">
    <w:name w:val="Intense Quote"/>
    <w:basedOn w:val="Normal"/>
    <w:next w:val="Normal"/>
    <w:link w:val="IntenseQuoteChar"/>
    <w:uiPriority w:val="30"/>
    <w:qFormat/>
    <w:rsid w:val="007F04D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7F04D3"/>
    <w:rPr>
      <w:i/>
      <w:iCs/>
      <w:color w:val="0F4761" w:themeColor="accent1" w:themeShade="BF"/>
    </w:rPr>
  </w:style>
  <w:style w:type="character" w:styleId="IntenseReference">
    <w:name w:val="Intense Reference"/>
    <w:basedOn w:val="DefaultParagraphFont"/>
    <w:uiPriority w:val="32"/>
    <w:qFormat/>
    <w:rsid w:val="007F04D3"/>
    <w:rPr>
      <w:b/>
      <w:bCs/>
      <w:smallCaps/>
      <w:color w:val="0F4761" w:themeColor="accent1" w:themeShade="BF"/>
      <w:spacing w:val="5"/>
    </w:rPr>
  </w:style>
  <w:style w:type="character" w:styleId="Hyperlink">
    <w:name w:val="Hyperlink"/>
    <w:basedOn w:val="DefaultParagraphFont"/>
    <w:uiPriority w:val="99"/>
    <w:unhideWhenUsed/>
    <w:rsid w:val="007F04D3"/>
    <w:rPr>
      <w:color w:val="467886" w:themeColor="hyperlink"/>
      <w:u w:val="single"/>
    </w:rPr>
  </w:style>
  <w:style w:type="character" w:styleId="FollowedHyperlink">
    <w:name w:val="FollowedHyperlink"/>
    <w:basedOn w:val="DefaultParagraphFont"/>
    <w:uiPriority w:val="99"/>
    <w:semiHidden/>
    <w:unhideWhenUsed/>
    <w:rsid w:val="0088421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the-christian-fami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175</Words>
  <Characters>968</Characters>
  <Application>Microsoft Office Word</Application>
  <DocSecurity>0</DocSecurity>
  <Lines>23</Lines>
  <Paragraphs>12</Paragraphs>
  <ScaleCrop>false</ScaleCrop>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2026-04-23T21:04:00Z</dcterms:created>
  <dcterms:modified xsi:type="dcterms:W3CDTF">2026-04-24T13:57:00Z</dcterms:modified>
</cp:coreProperties>
</file>